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UN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Unilever Factory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Consumer Goods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Consumer Goods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Consumer Goods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unileverfactory.ng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2040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Home care product manufacturing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consumer goods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Unilever Factory</w:t>
      </w:r>
    </w:p>
    <w:p>
      <w:pPr>
        <w:spacing w:before="0" w:after="50"/>
      </w:pPr>
      <w:r>
        <w:rPr>
          <w:color w:val="566377"/>
          <w:sz w:val="18"/>
        </w:rPr>
        <w:t xml:space="preserve">19 Aug 2026   </w:t>
      </w:r>
      <w:hyperlink r:id="rId12">
        <w:r>
          <w:rPr>
            <w:rStyle w:val="Hyperlink"/>
          </w:rPr>
          <w:t xml:space="preserve">From Econet to Chapel Hill Denham: How Bolaji Balogun Built a Nigerian Deal-Making Powerhouse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12 Apr 2026   </w:t>
      </w:r>
      <w:hyperlink r:id="rId13">
        <w:r>
          <w:rPr>
            <w:rStyle w:val="Hyperlink"/>
          </w:rPr>
          <w:t xml:space="preserve">Jobberman Review 2026: Is It Legit, Safe and Worth Using in Nigeria?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4">
              <w:r>
                <w:rPr>
                  <w:rStyle w:val="Hyperlink"/>
                </w:rPr>
                <w:t xml:space="preserve">https://www.unileverfactory.ng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5">
        <w:r>
          <w:rPr>
            <w:rStyle w:val="Hyperlink"/>
          </w:rPr>
          <w:t xml:space="preserve">https://brands.ng/companies/unilever-factory/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Unilever Factory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unileverfactory.ng" TargetMode="External"/><Relationship Id="rId12" Type="http://schemas.openxmlformats.org/officeDocument/2006/relationships/hyperlink" Target="https://brands.ng/from-econet-to-chapel-hill-denham-how-bolaji-balogun-built-a-nigerian-deal-making-powerhouse/" TargetMode="External"/><Relationship Id="rId13" Type="http://schemas.openxmlformats.org/officeDocument/2006/relationships/hyperlink" Target="https://brands.ng/jobberman-review-2026-is-jobberman-legit-or-a-scam/" TargetMode="External"/><Relationship Id="rId14" Type="http://schemas.openxmlformats.org/officeDocument/2006/relationships/hyperlink" Target="https://www.unileverfactory.ng" TargetMode="External"/><Relationship Id="rId15" Type="http://schemas.openxmlformats.org/officeDocument/2006/relationships/hyperlink" Target="https://brands.ng/companies/unilever-factory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Unilever Factory - Brand Profile</dc:title>
  <dc:subject>Brand profile of Unilever Factory</dc:subject>
  <dc:creator>Brands.Ng</dc:creator>
  <dcterms:created xsi:type="dcterms:W3CDTF">2026-10-25T04:02:02Z</dcterms:created>
</cp:coreProperties>
</file>