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SO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Socapalm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Agribusiness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Agribusiness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Calabar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Agribusiness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Calabar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socapalm.ng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2672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Palm oil production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agribusiness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Calabar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https://www.socapalm.ng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https://brands.ng/companies/socapalm/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Socapalm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ocapalm.ng" TargetMode="External"/><Relationship Id="rId12" Type="http://schemas.openxmlformats.org/officeDocument/2006/relationships/hyperlink" Target="https://www.socapalm.ng" TargetMode="External"/><Relationship Id="rId13" Type="http://schemas.openxmlformats.org/officeDocument/2006/relationships/hyperlink" Target="https://brands.ng/companies/socapalm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Socapalm - Brand Profile</dc:title>
  <dc:subject>Brand profile of Socapalm</dc:subject>
  <dc:creator>Brands.Ng</dc:creator>
  <dcterms:created xsi:type="dcterms:W3CDTF">2026-10-25T21:12:49Z</dcterms:created>
</cp:coreProperties>
</file>