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570600"/>
                  <wp:docPr id="2" name="Picture 2" descr="MTN Nigeria logo"/>
                  <wp:cNvGraphicFramePr>
                    <a:graphicFrameLocks noChangeAspect="1"/>
                  </wp:cNvGraphicFramePr>
                  <a:graphic>
                    <a:graphicData uri="http://schemas.openxmlformats.org/drawingml/2006/picture">
                      <pic:pic>
                        <pic:nvPicPr>
                          <pic:cNvPr id="2" name="image1.png" descr="MTN Nigeria logo"/>
                          <pic:cNvPicPr/>
                        </pic:nvPicPr>
                        <pic:blipFill>
                          <a:blip r:embed="rId11"/>
                          <a:stretch>
                            <a:fillRect/>
                          </a:stretch>
                        </pic:blipFill>
                        <pic:spPr>
                          <a:xfrm>
                            <a:off x="0" y="0"/>
                            <a:ext cx="1008000" cy="5706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MTN Nigeria</w:t>
            </w:r>
          </w:p>
          <w:p>
            <w:pPr>
              <w:spacing w:before="0" w:after="60"/>
            </w:pPr>
            <w:r>
              <w:rPr>
                <w:i/>
                <w:color w:val="FFFFFF"/>
                <w:sz w:val="22"/>
              </w:rPr>
              <w:t xml:space="preserve">Everywhere You Go</w:t>
            </w:r>
          </w:p>
          <w:p>
            <w:pPr>
              <w:spacing w:before="80" w:after="0"/>
            </w:pPr>
            <w:r>
              <w:rPr>
                <w:b/>
                <w:color w:val="FFFFFF"/>
                <w:sz w:val="18"/>
              </w:rPr>
              <w:t xml:space="preserve">Unclaimed profile   |   Telecommunications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Telecommunications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 Nigeria</w:t>
            </w:r>
          </w:p>
          <w:p>
            <w:pPr>
              <w:spacing w:before="0" w:after="0"/>
            </w:pPr>
            <w:r>
              <w:rPr>
                <w:color w:val="566377"/>
                <w:sz w:val="17"/>
              </w:rPr>
              <w:t xml:space="preserve">Head office</w:t>
            </w:r>
          </w:p>
        </w:tc>
        <w:tc>
          <w:tcPr>
            <w:tcW w:w="2409" w:type="dxa"/>
            <w:vAlign w:val="top"/>
          </w:tcPr>
          <w:p>
            <w:pPr>
              <w:spacing w:before="0" w:after="20"/>
            </w:pPr>
            <w:r>
              <w:rPr>
                <w:b/>
                <w:sz w:val="30"/>
              </w:rPr>
              <w:t xml:space="preserve">2001</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Telecommunications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2001</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w:t>
      </w:r>
    </w:p>
    <w:p>
      <w:pPr>
        <w:spacing w:before="0" w:after="100"/>
      </w:pPr>
      <w:r>
        <w:t xml:space="preserve">MTN Nigeria Communications Plc is one of the country’s leading telecommunications and digital services providers, offering voice, data, enterprise connectivity, and mobile financial services to millions of customers nationwide. Headquartered in Lagos, the company is part of the MTN Group, a multinational telecommunications group with operations across Africa and the Middle East.</w:t>
      </w:r>
    </w:p>
    <w:p>
      <w:pPr>
        <w:spacing w:before="0" w:after="100"/>
      </w:pPr>
      <w:r>
        <w:t xml:space="preserve">Launched in Nigeria in 2001, MTN Nigeria has grown into one of Africa’s largest communications providers and remains a major force in the Nigerian mobile market. The company states that it connects approximately 77 million people across the country and has maintained a leadership position in coverage, capacity, and innovation since launch. Its nationwide network supports individual consumers, SMEs, large enterprises, and public sector users with services designed for everyday communication and business productivity.</w:t>
      </w:r>
    </w:p>
    <w:p>
      <w:pPr>
        <w:spacing w:before="0" w:after="100"/>
      </w:pPr>
      <w:r>
        <w:t xml:space="preserve">MTN Nigeria’s core portfolio includes voice calls, internet access, text messaging, broadband fixed wireless access, and a range of value-added and digital services. These offerings extend to mobile money, device and accessory sales, digital services, interconnect, and roaming solutions. The company also continues to expand its network capabilities, including 5G, while maintaining broad coverage across Nigeria.</w:t>
      </w:r>
    </w:p>
    <w:p>
      <w:pPr>
        <w:spacing w:before="0" w:after="100"/>
      </w:pPr>
      <w:r>
        <w:t xml:space="preserve">As a listed company on the Nigerian Exchange, MTN Nigeria combines the scale of a major telecom operator with the governance expectations of a publicly traded business. Its corporate strategy is centred on digital inclusion, improved connectivity, and the development of solutions that support economic growth and customer convenience. The company also emphasises its role in enabling businesses and individuals to communicate, transact, and access digital services more efficiently.</w:t>
      </w:r>
    </w:p>
    <w:p>
      <w:pPr>
        <w:shd w:val="clear" w:color="auto" w:fill="E5E5EF"/>
        <w:spacing w:before="80" w:after="120"/>
        <w:ind w:left="120"/>
      </w:pPr>
      <w:r>
        <w:rPr>
          <w:b/>
        </w:rPr>
        <w:t xml:space="preserve">To lead digital solutions for Nigeria's progress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489086"/>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489086"/>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Voice calls</w:t>
      </w:r>
    </w:p>
    <w:p>
      <w:pPr>
        <w:spacing w:before="0" w:after="30"/>
        <w:ind w:left="120"/>
      </w:pPr>
      <w:r>
        <w:t xml:space="preserve">•  internet access</w:t>
      </w:r>
    </w:p>
    <w:p>
      <w:pPr>
        <w:spacing w:before="0" w:after="30"/>
        <w:ind w:left="120"/>
      </w:pPr>
      <w:r>
        <w:t xml:space="preserve">•  text messaging</w:t>
      </w:r>
    </w:p>
    <w:p>
      <w:pPr>
        <w:spacing w:before="0" w:after="30"/>
        <w:ind w:left="120"/>
      </w:pPr>
      <w:r>
        <w:t xml:space="preserve">•  broadband fixed wireless access</w:t>
      </w:r>
    </w:p>
    <w:p>
      <w:pPr>
        <w:spacing w:before="0" w:after="30"/>
        <w:ind w:left="120"/>
      </w:pPr>
      <w:r>
        <w:t xml:space="preserve">•  mobile money</w:t>
      </w:r>
    </w:p>
    <w:p>
      <w:pPr>
        <w:spacing w:before="0" w:after="30"/>
        <w:ind w:left="120"/>
      </w:pPr>
      <w:r>
        <w:t xml:space="preserve">•  device and accessory sales</w:t>
      </w:r>
    </w:p>
    <w:p>
      <w:pPr>
        <w:spacing w:before="0" w:after="30"/>
        <w:ind w:left="120"/>
      </w:pPr>
      <w:r>
        <w:t xml:space="preserve">•  digital services</w:t>
      </w:r>
    </w:p>
    <w:p>
      <w:pPr>
        <w:spacing w:before="0" w:after="30"/>
        <w:ind w:left="120"/>
      </w:pPr>
      <w:r>
        <w:t xml:space="preserve">•  interconnect</w:t>
      </w:r>
    </w:p>
    <w:p>
      <w:pPr>
        <w:spacing w:before="0" w:after="30"/>
        <w:ind w:left="120"/>
      </w:pPr>
      <w:r>
        <w:t xml:space="preserve">•  and roaming solutions.</w:t>
      </w:r>
    </w:p>
    <w:p>
      <w:pPr>
        <w:spacing w:before="40" w:after="0"/>
      </w:pPr>
      <w:r>
        <w:rPr>
          <w:i/>
          <w:color w:val="566377"/>
          <w:sz w:val="17"/>
        </w:rPr>
        <w:t xml:space="preserve">Listed in the company profile.</w:t>
      </w:r>
    </w:p>
    <w:p>
      <w:pPr>
        <w:pStyle w:val="Heading1"/>
        <w:keepNext/>
      </w:pPr>
      <w:r>
        <w:t xml:space="preserve">Latest news about MTN Nigeria</w:t>
      </w:r>
    </w:p>
    <w:p>
      <w:pPr>
        <w:spacing w:before="0" w:after="50"/>
      </w:pPr>
      <w:r>
        <w:rPr>
          <w:color w:val="566377"/>
          <w:sz w:val="18"/>
        </w:rPr>
        <w:t xml:space="preserve">19 Aug 2026   </w:t>
      </w:r>
      <w:hyperlink r:id="rId13">
        <w:r>
          <w:rPr>
            <w:rStyle w:val="Hyperlink"/>
          </w:rPr>
          <w:t xml:space="preserve">From Econet to Chapel Hill Denham: How Bolaji Balogun Built a Nigerian Deal-Making Powerhouse</w:t>
        </w:r>
      </w:hyperlink>
    </w:p>
    <w:p>
      <w:pPr>
        <w:spacing w:before="0" w:after="50"/>
      </w:pPr>
      <w:r>
        <w:rPr>
          <w:color w:val="566377"/>
          <w:sz w:val="18"/>
        </w:rPr>
        <w:t xml:space="preserve">30 Jun 2026   </w:t>
      </w:r>
      <w:hyperlink r:id="rId14">
        <w:r>
          <w:rPr>
            <w:rStyle w:val="Hyperlink"/>
          </w:rPr>
          <w:t xml:space="preserve">MTN Nigeria Review 2026: Network Coverage, Data Plans, Customer Service &amp; 5G</w:t>
        </w:r>
      </w:hyperlink>
    </w:p>
    <w:p>
      <w:pPr>
        <w:spacing w:before="0" w:after="50"/>
      </w:pPr>
      <w:r>
        <w:rPr>
          <w:color w:val="566377"/>
          <w:sz w:val="18"/>
        </w:rPr>
        <w:t xml:space="preserve">29 Jun 2026   </w:t>
      </w:r>
      <w:hyperlink r:id="rId15">
        <w:r>
          <w:rPr>
            <w:rStyle w:val="Hyperlink"/>
          </w:rPr>
          <w:t xml:space="preserve">Airtel Nigeria Review: Is Airtel Better Than MTN in 2026?</w:t>
        </w:r>
      </w:hyperlink>
    </w:p>
    <w:p>
      <w:pPr>
        <w:spacing w:before="0" w:after="50"/>
      </w:pPr>
      <w:r>
        <w:rPr>
          <w:color w:val="566377"/>
          <w:sz w:val="18"/>
        </w:rPr>
        <w:t xml:space="preserve">28 Jun 2026   </w:t>
      </w:r>
      <w:hyperlink r:id="rId16">
        <w:r>
          <w:rPr>
            <w:rStyle w:val="Hyperlink"/>
          </w:rPr>
          <w:t xml:space="preserve">GTBank Review 2026: Nigeria’s Most Admired Bank – But Is It Still the Best?</w:t>
        </w:r>
      </w:hyperlink>
    </w:p>
    <w:p>
      <w:pPr>
        <w:spacing w:before="0" w:after="50"/>
      </w:pPr>
      <w:r>
        <w:rPr>
          <w:color w:val="566377"/>
          <w:sz w:val="18"/>
        </w:rPr>
        <w:t xml:space="preserve">27 Jun 2026   </w:t>
      </w:r>
      <w:hyperlink r:id="rId17">
        <w:r>
          <w:rPr>
            <w:rStyle w:val="Hyperlink"/>
          </w:rPr>
          <w:t xml:space="preserve">Telecom Salary Guide Nigeria 2026: MTN vs Airtel vs Glo</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8">
        <w:r>
          <w:rPr>
            <w:rStyle w:val="Hyperlink"/>
          </w:rPr>
          <w:t xml:space="preserve">https://brands.ng/companies/mtn-nigeria/</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MTN Nigeria</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from-econet-to-chapel-hill-denham-how-bolaji-balogun-built-a-nigerian-deal-making-powerhouse/" TargetMode="External"/><Relationship Id="rId14" Type="http://schemas.openxmlformats.org/officeDocument/2006/relationships/hyperlink" Target="https://brands.ng/mtn-nigeria-review-2026/" TargetMode="External"/><Relationship Id="rId15" Type="http://schemas.openxmlformats.org/officeDocument/2006/relationships/hyperlink" Target="https://brands.ng/brands-ng-airtel-nigeria-review-2026/" TargetMode="External"/><Relationship Id="rId16" Type="http://schemas.openxmlformats.org/officeDocument/2006/relationships/hyperlink" Target="https://brands.ng/gtbank-review/" TargetMode="External"/><Relationship Id="rId17" Type="http://schemas.openxmlformats.org/officeDocument/2006/relationships/hyperlink" Target="https://brands.ng/telecom-salary-guide-nigeria-2026/" TargetMode="External"/><Relationship Id="rId18" Type="http://schemas.openxmlformats.org/officeDocument/2006/relationships/hyperlink" Target="https://brands.ng/companies/mtn-nigeria/"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MTN Nigeria - Brand Profile</dc:title>
  <dc:subject>Brand profile of MTN Nigeria</dc:subject>
  <dc:creator>Brands.Ng</dc:creator>
  <dcterms:created xsi:type="dcterms:W3CDTF">2026-10-23T23:23:34Z</dcterms:created>
</cp:coreProperties>
</file>