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HO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Honeywell Flour Mills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Food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Food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Food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honeywellflourmills.ng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1251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Major flour milling operation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https://www.honeywellflourmills.ng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https://brands.ng/companies/honeywell-flour-mills/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Honeywell Flour Mills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honeywellflourmills.ng" TargetMode="External"/><Relationship Id="rId12" Type="http://schemas.openxmlformats.org/officeDocument/2006/relationships/hyperlink" Target="https://www.honeywellflourmills.ng" TargetMode="External"/><Relationship Id="rId13" Type="http://schemas.openxmlformats.org/officeDocument/2006/relationships/hyperlink" Target="https://brands.ng/companies/honeywell-flour-mill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Honeywell Flour Mills - Brand Profile</dc:title>
  <dc:subject>Brand profile of Honeywell Flour Mills</dc:subject>
  <dc:creator>Brands.Ng</dc:creator>
  <dcterms:created xsi:type="dcterms:W3CDTF">2026-10-25T09:10:01Z</dcterms:created>
</cp:coreProperties>
</file>