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Gradely logo"/>
                  <wp:cNvGraphicFramePr>
                    <a:graphicFrameLocks noChangeAspect="1"/>
                  </wp:cNvGraphicFramePr>
                  <a:graphic>
                    <a:graphicData uri="http://schemas.openxmlformats.org/drawingml/2006/picture">
                      <pic:pic>
                        <pic:nvPicPr>
                          <pic:cNvPr id="2" name="image1.png" descr="Gradely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Gradely</w:t>
            </w:r>
          </w:p>
          <w:p>
            <w:pPr>
              <w:spacing w:before="0" w:after="60"/>
            </w:pPr>
            <w:r>
              <w:rPr>
                <w:i/>
                <w:color w:val="FFFFFF"/>
                <w:sz w:val="22"/>
              </w:rPr>
              <w:t xml:space="preserve">Nigeria's first truly personalized learning platform</w:t>
            </w:r>
          </w:p>
          <w:p>
            <w:pPr>
              <w:spacing w:before="80" w:after="0"/>
            </w:pPr>
            <w:r>
              <w:rPr>
                <w:b/>
                <w:color w:val="FFFFFF"/>
                <w:sz w:val="18"/>
              </w:rPr>
              <w:t xml:space="preserve">Unclaimed profile   |   Education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Education</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2019</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Official name</w:t>
            </w:r>
          </w:p>
        </w:tc>
        <w:tc>
          <w:tcPr>
            <w:tcW w:w="7238" w:type="dxa"/>
            <w:vAlign w:val="top"/>
          </w:tcPr>
          <w:p>
            <w:pPr>
              <w:spacing w:before="0" w:after="0"/>
            </w:pPr>
            <w:r>
              <w:rPr>
                <w:b/>
              </w:rPr>
              <w:t xml:space="preserve">Gradely</w:t>
            </w:r>
          </w:p>
        </w:tc>
      </w:tr>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Education</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2019</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Company type</w:t>
            </w:r>
          </w:p>
        </w:tc>
        <w:tc>
          <w:tcPr>
            <w:tcW w:w="7238" w:type="dxa"/>
            <w:vAlign w:val="top"/>
          </w:tcPr>
          <w:p>
            <w:pPr>
              <w:spacing w:before="0" w:after="0"/>
            </w:pPr>
            <w:r>
              <w:rPr>
                <w:b/>
              </w:rPr>
              <w:t xml:space="preserve">B2B2C – sells adaptive learning platform subscriptions to schools, parents, and students; includes LMS for schools and a mobile learning app</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50+</w:t>
            </w:r>
          </w:p>
        </w:tc>
      </w:tr>
    </w:tbl>
    <w:p>
      <w:pPr>
        <w:spacing w:before="0" w:after="60"/>
      </w:pPr>
    </w:p>
    <w:p>
      <w:pPr>
        <w:pStyle w:val="Heading1"/>
        <w:keepNext/>
      </w:pPr>
      <w:r>
        <w:t xml:space="preserve">About</w:t>
      </w:r>
    </w:p>
    <w:p>
      <w:pPr>
        <w:spacing w:before="0" w:after="100"/>
      </w:pPr>
      <w:r>
        <w:t xml:space="preserve">Gradely is a Nigerian edtech company founded in 2019 that built an adaptive learning platform for secondary school students who need more effective preparation for high-stakes exams such as WAEC, NECO, and JAMB. Its central idea is that many students do not fail because they do not study enough, but because they study inefficiently, spending too much time on material they already know instead of focusing on the exact gaps that are holding them back.</w:t>
      </w:r>
    </w:p>
    <w:p>
      <w:pPr>
        <w:spacing w:before="0" w:after="100"/>
      </w:pPr>
      <w:r>
        <w:t xml:space="preserve">The platform uses diagnostic assessments and ongoing performance data to identify where each student is struggling, then responds with targeted support in the form of video lessons, practice questions, worked examples, quizzes, and tutor intervention when needed. That adaptive approach allows the learning path to change as the student interacts with the platform, so the system becomes more personalized over time rather than remaining static. In practice, this means a student can receive a study experience tailored to specific weaknesses in mathematics, English, science, or other subjects instead of a one-size-fits-all revision schedule.</w:t>
      </w:r>
    </w:p>
    <w:p>
      <w:pPr>
        <w:spacing w:before="0" w:after="100"/>
      </w:pPr>
      <w:r>
        <w:t xml:space="preserve">Gradely has positioned itself as a teacher-led, curriculum-aligned solution built for schools, parents, and students. Its public materials describe it as Nigeria’s first truly personalized learning platform, and its product has been used by schools to digitize homework, deliver assessments, and generate actionable feedback for teachers and parents. That matters in a system where parents often receive feedback only at report-card time, long after a learning problem has become harder to fix.</w:t>
      </w:r>
    </w:p>
    <w:p>
      <w:pPr>
        <w:spacing w:before="0" w:after="100"/>
      </w:pPr>
      <w:r>
        <w:t xml:space="preserve">The company has also gained recognition beyond its direct users. It received industry recognition as an adaptive learning solution, expanded its product offering into a learning management system for schools, and has been associated with external support from investors and accelerator programs. It is also described as a Y Combinator alumnus in public startup listings, which places it among the more visible African edtech companies working on personalized learning.</w:t>
      </w:r>
    </w:p>
    <w:p>
      <w:pPr>
        <w:shd w:val="clear" w:color="auto" w:fill="E5E5EF"/>
        <w:spacing w:before="80" w:after="120"/>
        <w:ind w:left="120"/>
      </w:pPr>
      <w:r>
        <w:rPr>
          <w:b/>
        </w:rPr>
        <w:t xml:space="preserve">To help every African student learn better and achieve their potential through personalised adaptive learning.</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34/100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Adaptive learning platform for secondary school students</w:t>
      </w:r>
    </w:p>
    <w:p>
      <w:pPr>
        <w:spacing w:before="0" w:after="30"/>
        <w:ind w:left="120"/>
      </w:pPr>
      <w:r>
        <w:t xml:space="preserve">•  Diagnostic assessments and performance tracking</w:t>
      </w:r>
    </w:p>
    <w:p>
      <w:pPr>
        <w:spacing w:before="0" w:after="30"/>
        <w:ind w:left="120"/>
      </w:pPr>
      <w:r>
        <w:t xml:space="preserve">•  Video lessons</w:t>
      </w:r>
    </w:p>
    <w:p>
      <w:pPr>
        <w:spacing w:before="0" w:after="30"/>
        <w:ind w:left="120"/>
      </w:pPr>
      <w:r>
        <w:t xml:space="preserve">•  practice questions</w:t>
      </w:r>
    </w:p>
    <w:p>
      <w:pPr>
        <w:spacing w:before="0" w:after="30"/>
        <w:ind w:left="120"/>
      </w:pPr>
      <w:r>
        <w:t xml:space="preserve">•  worked examples and quizzes</w:t>
      </w:r>
    </w:p>
    <w:p>
      <w:pPr>
        <w:spacing w:before="0" w:after="30"/>
        <w:ind w:left="120"/>
      </w:pPr>
      <w:r>
        <w:t xml:space="preserve">•  Tutor intervention service</w:t>
      </w:r>
    </w:p>
    <w:p>
      <w:pPr>
        <w:spacing w:before="0" w:after="30"/>
        <w:ind w:left="120"/>
      </w:pPr>
      <w:r>
        <w:t xml:space="preserve">•  Learning Management System (LMS) for schools</w:t>
      </w:r>
    </w:p>
    <w:p>
      <w:pPr>
        <w:spacing w:before="0" w:after="30"/>
        <w:ind w:left="120"/>
      </w:pPr>
      <w:r>
        <w:t xml:space="preserve">•  Gamified mobile learning app</w:t>
      </w:r>
    </w:p>
    <w:p>
      <w:pPr>
        <w:spacing w:before="0" w:after="30"/>
        <w:ind w:left="120"/>
      </w:pPr>
      <w:r>
        <w:t xml:space="preserve">•  Coding education app (in partnership with a Japanese firm)</w:t>
      </w:r>
    </w:p>
    <w:p>
      <w:pPr>
        <w:spacing w:before="40" w:after="0"/>
      </w:pPr>
      <w:r>
        <w:rPr>
          <w:i/>
          <w:color w:val="566377"/>
          <w:sz w:val="17"/>
        </w:rPr>
        <w:t xml:space="preserve">Listed in the company profile.</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3">
        <w:r>
          <w:rPr>
            <w:rStyle w:val="Hyperlink"/>
          </w:rPr>
          <w:t xml:space="preserve">https://brands.ng/companies/gradely/</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Gradely</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companies/gradely/"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Gradely - Brand Profile</dc:title>
  <dc:subject>Brand profile of Gradely</dc:subject>
  <dc:creator>Brands.Ng</dc:creator>
  <dcterms:created xsi:type="dcterms:W3CDTF">2026-10-24T19:51:11Z</dcterms:created>
</cp:coreProperties>
</file>