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120" w:after="120"/>
              <w:jc w:val="center"/>
            </w:pPr>
            <w:r>
              <w:drawing>
                <wp:inline distT="0" distB="0" distL="0" distR="0">
                  <wp:extent cx="1008000" cy="1008000"/>
                  <wp:docPr id="2" name="Picture 2" descr="Carbon Nigeria (OneFi) logo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1.png" descr="Carbon Nigeria (OneFi) logo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10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Carbon Nigeria (OneFi)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Fintech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Fintech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2012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Founded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Fintech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Founded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2012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90+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Carbon Nigeria, formerly known as Paylater and operated by OneFi, is a Nigerian digital financial services company founded in 2012 by Chijioke Dozie and Ngozi Dozie. It began as a consumer lending platform and later evolved into a broader fintech offering that includes instant loans, payments, savings, and investment products.</w:t>
      </w:r>
    </w:p>
    <w:p>
      <w:pPr>
        <w:spacing w:before="0" w:after="100"/>
      </w:pPr>
      <w:r>
        <w:t xml:space="preserve">The company’s original product, Paylater, focused on fast, data-driven lending for underserved consumers, especially people with limited access to traditional credit. As the business matured, OneFi rebranded the platform as Carbon to reflect its shift from a single loan product into a full digital banking experience. That rebrand marked a clear change in identity: from a lending startup to a wider financial services platform.</w:t>
      </w:r>
    </w:p>
    <w:p>
      <w:pPr>
        <w:spacing w:before="0" w:after="100"/>
      </w:pPr>
      <w:r>
        <w:t xml:space="preserve">Carbon’s public positioning emphasizes convenience, access, and financial inclusion. The company says it helps users manage money through credit, simple payments, high-yield investments, and personal finance tools, while operating from Lagos with activities in Nigeria and Ghana. Its growth also helped establish it as one of the better-known names in Nigeria’s fintech sector, especially among mobile-first users.</w:t>
      </w:r>
    </w:p>
    <w:p>
      <w:pPr>
        <w:spacing w:before="0" w:after="100"/>
      </w:pPr>
      <w:r>
        <w:t xml:space="preserve">In structural terms, OneFi is the parent company and Carbon is the consumer-facing brand. That makes the company profile slightly different from a conventional single-brand startup: OneFi represents the corporate entity, while Carbon represents the product ecosystem most users interact with. The business has also been framed as a pioneer in using technology and data scoring to expand access to credit in Nigeria.</w:t>
      </w:r>
    </w:p>
    <w:p>
      <w:pPr>
        <w:spacing w:before="0" w:after="100"/>
      </w:pPr>
      <w:r>
        <w:t xml:space="preserve">Read Detailed Carbon Review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We empower individuals with access to credit, simple payments solutions, high-yield investment opportunities and easy-to-use tools for personal financial management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35/100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Brand identity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FFFFF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distT="0" distB="0" distL="0" distR="0">
                  <wp:extent cx="864000" cy="864000"/>
                  <wp:docPr id="3" name="Picture 3" descr="Primary logo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2.png" descr="Primary logo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color w:val="566377"/>
                <w:sz w:val="16"/>
              </w:rPr>
              <w:t xml:space="preserve">Primary logo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Latest news about Carbon Nigeria (OneFi)</w:t>
      </w:r>
    </w:p>
    <w:p>
      <w:pPr>
        <w:spacing w:before="0" w:after="50"/>
      </w:pPr>
      <w:r>
        <w:rPr>
          <w:color w:val="566377"/>
          <w:sz w:val="18"/>
        </w:rPr>
        <w:t xml:space="preserve">22 Sep 2026   </w:t>
      </w:r>
      <w:hyperlink r:id="rId13">
        <w:r>
          <w:rPr>
            <w:rStyle w:val="Hyperlink"/>
          </w:rPr>
          <w:t xml:space="preserve">Abdul Samad Rabiu and the Making of BUA’s Industrial Empire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4 Sep 2026   </w:t>
      </w:r>
      <w:hyperlink r:id="rId14">
        <w:r>
          <w:rPr>
            <w:rStyle w:val="Hyperlink"/>
          </w:rPr>
          <w:t xml:space="preserve">Cooling the Harvest: How Nnaemeka Ikegwuonu Built Africa’s Largest Solar Cold-Chain Network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13 Jul 2026   </w:t>
      </w:r>
      <w:hyperlink r:id="rId15">
        <w:r>
          <w:rPr>
            <w:rStyle w:val="Hyperlink"/>
          </w:rPr>
          <w:t xml:space="preserve">Renmoney Review 2026: Is It Safe, Legit, and Worth the Interest Rate?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3 Jul 2026   </w:t>
      </w:r>
      <w:hyperlink r:id="rId16">
        <w:r>
          <w:rPr>
            <w:rStyle w:val="Hyperlink"/>
          </w:rPr>
          <w:t xml:space="preserve">Access Bank Review 2026: Is It Nigeria’s Best Bank or Just Its Biggest?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28 May 2026   </w:t>
      </w:r>
      <w:hyperlink r:id="rId17">
        <w:r>
          <w:rPr>
            <w:rStyle w:val="Hyperlink"/>
          </w:rPr>
          <w:t xml:space="preserve">Is Carbon Nigeria Legit? A Deep Review of the App, Loans, and Customer Experience</w:t>
        </w:r>
      </w:hyperlink>
    </w:p>
    <w:p>
      <w:r>
        <w:rPr>
          <w:i/>
          <w:color w:val="566377"/>
          <w:sz w:val="17"/>
        </w:rPr>
        <w:t xml:space="preserve">Articles published on Brands.Ng that mention this company.</w:t>
      </w: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22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8">
        <w:r>
          <w:rPr>
            <w:rStyle w:val="Hyperlink"/>
          </w:rPr>
          <w:t xml:space="preserve">https://brands.ng/companies/carbon-nigeria-onefi/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Carbon Nigeria (OneFi)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3" Type="http://schemas.openxmlformats.org/officeDocument/2006/relationships/hyperlink" Target="https://brands.ng/abdul-samad-rabiu-and-the-making-of-buas-industrial-empire/" TargetMode="External"/><Relationship Id="rId14" Type="http://schemas.openxmlformats.org/officeDocument/2006/relationships/hyperlink" Target="https://brands.ng/cooling-the-harvest-how-nnaemeka-ikegwuonu-built-africas-largest-solar-cold-chain-network/" TargetMode="External"/><Relationship Id="rId15" Type="http://schemas.openxmlformats.org/officeDocument/2006/relationships/hyperlink" Target="https://brands.ng/renmoney-review-2026/" TargetMode="External"/><Relationship Id="rId16" Type="http://schemas.openxmlformats.org/officeDocument/2006/relationships/hyperlink" Target="https://brands.ng/access-bank-review-2026/" TargetMode="External"/><Relationship Id="rId17" Type="http://schemas.openxmlformats.org/officeDocument/2006/relationships/hyperlink" Target="https://brands.ng/is-carbon-nigeria-legit-a-deep-review-of-the-app-loans-and-customer-experience/" TargetMode="External"/><Relationship Id="rId18" Type="http://schemas.openxmlformats.org/officeDocument/2006/relationships/hyperlink" Target="https://brands.ng/companies/carbon-nigeria-onefi/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Carbon Nigeria (OneFi) - Brand Profile</dc:title>
  <dc:subject>Brand profile of Carbon Nigeria (OneFi)</dc:subject>
  <dc:creator>Brands.Ng</dc:creator>
  <dcterms:created xsi:type="dcterms:W3CDTF">2026-10-22T21:01:16Z</dcterms:created>
</cp:coreProperties>
</file>