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Brent Mortgage Bank logo"/>
                  <wp:cNvGraphicFramePr>
                    <a:graphicFrameLocks noChangeAspect="1"/>
                  </wp:cNvGraphicFramePr>
                  <a:graphic>
                    <a:graphicData uri="http://schemas.openxmlformats.org/drawingml/2006/picture">
                      <pic:pic>
                        <pic:nvPicPr>
                          <pic:cNvPr id="2" name="image1.png" descr="Brent Mortgage Ban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Brent Mortgage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192A Jide Oki Street, off Ligali Ayorinde Street, Victoria Island, Lagos</w:t>
            </w:r>
          </w:p>
          <w:p>
            <w:pPr>
              <w:spacing w:before="0" w:after="0"/>
            </w:pPr>
            <w:r>
              <w:rPr>
                <w:color w:val="566377"/>
                <w:sz w:val="17"/>
              </w:rPr>
              <w:t xml:space="preserve">Head office</w:t>
            </w:r>
          </w:p>
        </w:tc>
        <w:tc>
          <w:tcPr>
            <w:tcW w:w="2409" w:type="dxa"/>
            <w:vAlign w:val="top"/>
          </w:tcPr>
          <w:p>
            <w:pPr>
              <w:spacing w:before="0" w:after="20"/>
            </w:pPr>
            <w:r>
              <w:rPr>
                <w:b/>
                <w:sz w:val="30"/>
              </w:rPr>
              <w:t xml:space="preserve">1993</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1993</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192A Jide Oki Street, off Ligali Ayorinde Street, 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brentng.com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80+</w:t>
            </w:r>
          </w:p>
        </w:tc>
      </w:tr>
    </w:tbl>
    <w:p>
      <w:pPr>
        <w:spacing w:before="0" w:after="60"/>
      </w:pPr>
    </w:p>
    <w:p>
      <w:pPr>
        <w:pStyle w:val="Heading1"/>
        <w:keepNext/>
      </w:pPr>
      <w:r>
        <w:t xml:space="preserve">About</w:t>
      </w:r>
    </w:p>
    <w:p>
      <w:pPr>
        <w:spacing w:before="0" w:after="100"/>
      </w:pPr>
      <w:r>
        <w:t xml:space="preserve">Brent Mortgage Bank Limited is a Nigerian Primary Mortgage Bank that provides mortgage lending, housing finance, savings, and property-related financial services. The institution operates from Victoria Island, Lagos, and serves individuals, families, cooperatives, developers, and other customers seeking to purchase, build, renovate, or improve residential property.</w:t>
      </w:r>
    </w:p>
    <w:p>
      <w:pPr>
        <w:spacing w:before="0" w:after="100"/>
      </w:pPr>
      <w:r>
        <w:t xml:space="preserve">The bank’s corporate history dates back to 1993, when it was incorporated as Skyfield Savings and Loans Limited. It later adopted the Brent Mortgage Bank name as part of a corporate rebranding exercise that took effect on 1 April 2014. The rebranding was accompanied by efforts to strengthen the institution’s capital base and position it for continued operation as a licensed Primary Mortgage Bank.</w:t>
      </w:r>
    </w:p>
    <w:p>
      <w:pPr>
        <w:spacing w:before="0" w:after="100"/>
      </w:pPr>
      <w:r>
        <w:t xml:space="preserve">Brent’s main business is residential mortgage origination. Its mortgage products are designed to help eligible customers finance the purchase of homes, construction of residential properties, home improvements, renovations, and other housing-related expenses. The bank also provides mortgage products for properties purchased from the open market, subject to its credit, valuation, documentation, and eligibility requirements.</w:t>
      </w:r>
    </w:p>
    <w:p>
      <w:pPr>
        <w:spacing w:before="0" w:after="100"/>
      </w:pPr>
      <w:r>
        <w:t xml:space="preserve">In addition to lending, Brent mobilises savings and deposits from customers. These products allow individuals and groups to build funds for home ownership while establishing a formal relationship with the bank. The institution also offers housing-related savings plans and other deposit products that support customers preparing to make property purchases or meet mortgage-equity requirements.</w:t>
      </w:r>
    </w:p>
    <w:p>
      <w:pPr>
        <w:spacing w:before="0" w:after="100"/>
      </w:pPr>
      <w:r>
        <w:t xml:space="preserve">Brent Mortgage Bank may participate in the National Housing Fund system through accreditation by the Federal Mortgage Bank of Nigeria. Under the NHF mortgage structure, eligible contributors can apply for loans through accredited PMBs to buy, build, improve, or renovate a home. FMBN provides funding to accredited PMBs for on-lending to qualified contributors, subject to the applicable rules, contribution history, security, and loan limits.</w:t>
      </w:r>
    </w:p>
    <w:p>
      <w:pPr>
        <w:shd w:val="clear" w:color="auto" w:fill="E5E5EF"/>
        <w:spacing w:before="80" w:after="120"/>
        <w:ind w:left="120"/>
      </w:pPr>
      <w:r>
        <w:rPr>
          <w:b/>
        </w:rPr>
        <w:t xml:space="preserve">To be a trusted partner in Nigerian homeownership through accessible mortgage finance.</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41/100</w:t>
            </w:r>
          </w:p>
          <w:p>
            <w:pPr>
              <w:spacing w:before="0" w:after="0"/>
            </w:pPr>
            <w:r>
              <w:rPr>
                <w:color w:val="566377"/>
                <w:sz w:val="17"/>
              </w:rPr>
              <w:t xml:space="preserve">Partially Complete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Mortgage loans</w:t>
      </w:r>
    </w:p>
    <w:p>
      <w:pPr>
        <w:spacing w:before="0" w:after="30"/>
        <w:ind w:left="120"/>
      </w:pPr>
      <w:r>
        <w:t xml:space="preserve">•  home-purchase finance</w:t>
      </w:r>
    </w:p>
    <w:p>
      <w:pPr>
        <w:spacing w:before="0" w:after="30"/>
        <w:ind w:left="120"/>
      </w:pPr>
      <w:r>
        <w:t xml:space="preserve">•  construction finance</w:t>
      </w:r>
    </w:p>
    <w:p>
      <w:pPr>
        <w:spacing w:before="0" w:after="30"/>
        <w:ind w:left="120"/>
      </w:pPr>
      <w:r>
        <w:t xml:space="preserve">•  renovation loans</w:t>
      </w:r>
    </w:p>
    <w:p>
      <w:pPr>
        <w:spacing w:before="0" w:after="30"/>
        <w:ind w:left="120"/>
      </w:pPr>
      <w:r>
        <w:t xml:space="preserve">•  housing savings</w:t>
      </w:r>
    </w:p>
    <w:p>
      <w:pPr>
        <w:spacing w:before="0" w:after="30"/>
        <w:ind w:left="120"/>
      </w:pPr>
      <w:r>
        <w:t xml:space="preserve">•  deposits</w:t>
      </w:r>
    </w:p>
    <w:p>
      <w:pPr>
        <w:spacing w:before="0" w:after="30"/>
        <w:ind w:left="120"/>
      </w:pPr>
      <w:r>
        <w:t xml:space="preserve">•  and property-related financial services</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192A Jide Oki Street, off Ligali Ayorinde Street, 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4">
              <w:r>
                <w:rPr>
                  <w:rStyle w:val="Hyperlink"/>
                </w:rPr>
                <w:t xml:space="preserve">https://brentng.com/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https://brands.ng/companies/brent-mortgage-bank/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Brent Mortgage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brentng.com/" TargetMode="External"/><Relationship Id="rId14" Type="http://schemas.openxmlformats.org/officeDocument/2006/relationships/hyperlink" Target="https://brentng.com/" TargetMode="External"/><Relationship Id="rId15" Type="http://schemas.openxmlformats.org/officeDocument/2006/relationships/hyperlink" Target="https://brands.ng/companies/brent-mortgage-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Brent Mortgage Bank - Brand Profile</dc:title>
  <dc:subject>Brand profile of Brent Mortgage Bank</dc:subject>
  <dc:creator>Brands.Ng</dc:creator>
  <dcterms:created xsi:type="dcterms:W3CDTF">2026-10-14T13:59:08Z</dcterms:created>
</cp:coreProperties>
</file>