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Afro Comedy logo"/>
                  <wp:cNvGraphicFramePr>
                    <a:graphicFrameLocks noChangeAspect="1"/>
                  </wp:cNvGraphicFramePr>
                  <a:graphic>
                    <a:graphicData uri="http://schemas.openxmlformats.org/drawingml/2006/picture">
                      <pic:pic>
                        <pic:nvPicPr>
                          <pic:cNvPr id="2" name="image1.png" descr="Afro Comedy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Afro Comedy</w:t>
            </w:r>
          </w:p>
          <w:p>
            <w:pPr>
              <w:spacing w:before="80" w:after="0"/>
            </w:pPr>
            <w:r>
              <w:rPr>
                <w:b/>
                <w:color w:val="FFFFFF"/>
                <w:sz w:val="18"/>
              </w:rPr>
              <w:t xml:space="preserve">Unclaimed profile   |   Media &amp; Entertainment   |   Ghana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Media &amp; Entertainment</w:t>
            </w:r>
          </w:p>
          <w:p>
            <w:pPr>
              <w:spacing w:before="0" w:after="0"/>
            </w:pPr>
            <w:r>
              <w:rPr>
                <w:color w:val="566377"/>
                <w:sz w:val="17"/>
              </w:rPr>
              <w:t xml:space="preserve">Industry</w:t>
            </w:r>
          </w:p>
        </w:tc>
        <w:tc>
          <w:tcPr>
            <w:tcW w:w="2409" w:type="dxa"/>
            <w:vAlign w:val="top"/>
          </w:tcPr>
          <w:p>
            <w:pPr>
              <w:spacing w:before="0" w:after="20"/>
            </w:pPr>
            <w:r>
              <w:rPr>
                <w:b/>
                <w:sz w:val="30"/>
              </w:rPr>
              <w:t xml:space="preserve">Ghana</w:t>
            </w:r>
          </w:p>
          <w:p>
            <w:pPr>
              <w:spacing w:before="0" w:after="0"/>
            </w:pPr>
            <w:r>
              <w:rPr>
                <w:color w:val="566377"/>
                <w:sz w:val="17"/>
              </w:rPr>
              <w:t xml:space="preserve">Country</w:t>
            </w:r>
          </w:p>
        </w:tc>
        <w:tc>
          <w:tcPr>
            <w:tcW w:w="2409" w:type="dxa"/>
            <w:vAlign w:val="top"/>
          </w:tcPr>
          <w:p>
            <w:pPr>
              <w:spacing w:before="0" w:after="20"/>
            </w:pPr>
            <w:r>
              <w:rPr>
                <w:b/>
                <w:sz w:val="30"/>
              </w:rPr>
              <w:t xml:space="preserve">Lagos</w:t>
            </w:r>
          </w:p>
          <w:p>
            <w:pPr>
              <w:spacing w:before="0" w:after="0"/>
            </w:pPr>
            <w:r>
              <w:rPr>
                <w:color w:val="566377"/>
                <w:sz w:val="17"/>
              </w:rPr>
              <w:t xml:space="preserve">Head office</w:t>
            </w:r>
          </w:p>
        </w:tc>
        <w:tc>
          <w:tcPr>
            <w:tcW w:w="2409" w:type="dxa"/>
            <w:vAlign w:val="top"/>
          </w:tcPr>
          <w:p>
            <w:pPr>
              <w:spacing w:before="0" w:after="20"/>
            </w:pPr>
            <w:r>
              <w:rPr>
                <w:b/>
                <w:sz w:val="30"/>
              </w:rPr>
              <w:t xml:space="preserve">2022</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Media &amp; Entertainment</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Ghana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2022</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2">
              <w:r>
                <w:rPr>
                  <w:rStyle w:val="Hyperlink"/>
                </w:rPr>
                <w:t xml:space="preserve">afrocomedy.com</w:t>
              </w:r>
            </w:hyperlink>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1 - 10</w:t>
            </w:r>
          </w:p>
        </w:tc>
      </w:tr>
    </w:tbl>
    <w:p>
      <w:pPr>
        <w:spacing w:before="0" w:after="60"/>
      </w:pPr>
    </w:p>
    <w:p>
      <w:pPr>
        <w:pStyle w:val="Heading1"/>
        <w:keepNext/>
      </w:pPr>
      <w:r>
        <w:t xml:space="preserve">About</w:t>
      </w:r>
    </w:p>
    <w:p>
      <w:pPr>
        <w:spacing w:before="0" w:after="100"/>
      </w:pPr>
      <w:r>
        <w:t xml:space="preserve">Afro Comedy is an attractive African digital entertainment brand and premium domain opportunity built around comedy, skits, and culturally relevant content for audiences across Nigeria, Africa, and the diaspora. With a strong niche identity and broad category appeal, the platform offers a compelling foundation for a buyer looking to enter or expand within the fast-growing creator economy and digital media space.</w:t>
      </w:r>
    </w:p>
    <w:p>
      <w:pPr>
        <w:spacing w:before="0" w:after="100"/>
      </w:pPr>
      <w:r>
        <w:t xml:space="preserve">The platform is now available for acquisition, making it a strategic option for investors, media companies, digital agencies, and content entrepreneurs seeking a ready-made brand with clear positioning. Afro Comedy sits at the intersection of entertainment, audience engagement, and content monetisation, with potential applications across web publishing, social media, branded content, talent development, and digital distribution.</w:t>
      </w:r>
    </w:p>
    <w:p>
      <w:pPr>
        <w:spacing w:before="0" w:after="100"/>
      </w:pPr>
      <w:r>
        <w:t xml:space="preserve">What makes Afro Comedy especially appealing is its market focus. African comedy continues to perform strongly online, driven by high mobile usage, shareable short-form video, and the demand for locally resonant humour. A buyer acquiring Afro Comedy would gain the ability to build a central platform for a category that is still fragmented and largely hosted on third-party channels, where visibility and monetisation are often dependent on external algorithms.</w:t>
      </w:r>
    </w:p>
    <w:p>
      <w:pPr>
        <w:spacing w:before="0" w:after="100"/>
      </w:pPr>
      <w:r>
        <w:t xml:space="preserve">The brand also carries strong commercial upside. It can be developed into a media property, comedy network, talent platform, or advertiser-friendly content hub with multiple revenue streams, including sponsorships, brand partnerships, native advertising, licensing, and creator collaborations. For the right owner, it represents not just a website, but a scalable digital asset with room for growth, audience building, and long-term value creation.</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42/100</w:t>
            </w:r>
          </w:p>
          <w:p>
            <w:pPr>
              <w:spacing w:before="0" w:after="0"/>
            </w:pPr>
            <w:r>
              <w:rPr>
                <w:color w:val="566377"/>
                <w:sz w:val="17"/>
              </w:rPr>
              <w:t xml:space="preserve">Partially Complete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3"/>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General email</w:t>
            </w:r>
          </w:p>
        </w:tc>
        <w:tc>
          <w:tcPr>
            <w:tcW w:w="7238" w:type="dxa"/>
            <w:vAlign w:val="top"/>
          </w:tcPr>
          <w:p>
            <w:pPr>
              <w:spacing w:before="0" w:after="0"/>
            </w:pPr>
            <w:hyperlink r:id="rId14">
              <w:r>
                <w:rPr>
                  <w:rStyle w:val="Hyperlink"/>
                </w:rPr>
                <w:t xml:space="preserve">contact@afrocomedy.com</w:t>
              </w:r>
            </w:hyperlink>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5">
              <w:r>
                <w:rPr>
                  <w:rStyle w:val="Hyperlink"/>
                </w:rPr>
                <w:t xml:space="preserve">https://afrocomedy.com</w:t>
              </w:r>
            </w:hyperlink>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14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6">
        <w:r>
          <w:rPr>
            <w:rStyle w:val="Hyperlink"/>
          </w:rPr>
          <w:t xml:space="preserve">https://brands.ng/companies/afro-comedy/</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Afro Comedy</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2" Type="http://schemas.openxmlformats.org/officeDocument/2006/relationships/hyperlink" Target="https://afrocomedy.com" TargetMode="External"/><Relationship Id="rId14" Type="http://schemas.openxmlformats.org/officeDocument/2006/relationships/hyperlink" Target="mailto:contact@afrocomedy.com" TargetMode="External"/><Relationship Id="rId15" Type="http://schemas.openxmlformats.org/officeDocument/2006/relationships/hyperlink" Target="https://afrocomedy.com" TargetMode="External"/><Relationship Id="rId16" Type="http://schemas.openxmlformats.org/officeDocument/2006/relationships/hyperlink" Target="https://brands.ng/companies/afro-comedy/" TargetMode="External"/><Relationship Id="rId11" Type="http://schemas.openxmlformats.org/officeDocument/2006/relationships/image" Target="media/image1.png"/><Relationship Id="rId13"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Afro Comedy - Brand Profile</dc:title>
  <dc:subject>Brand profile of Afro Comedy</dc:subject>
  <dc:creator>Brands.Ng</dc:creator>
  <dcterms:created xsi:type="dcterms:W3CDTF">2026-10-14T13:57:40Z</dcterms:created>
</cp:coreProperties>
</file>